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74E7" w14:textId="77777777" w:rsidR="00940D90" w:rsidRDefault="00940D90"/>
    <w:p w14:paraId="62F794A3" w14:textId="64FD35C0" w:rsidR="008B164B" w:rsidRPr="00940D90" w:rsidRDefault="004B3017" w:rsidP="00940D90">
      <w:pPr>
        <w:jc w:val="center"/>
        <w:rPr>
          <w:b/>
        </w:rPr>
      </w:pPr>
      <w:r>
        <w:rPr>
          <w:b/>
        </w:rPr>
        <w:t xml:space="preserve">Třetí průběžná zpráva z výzkumu: realizované </w:t>
      </w:r>
      <w:proofErr w:type="spellStart"/>
      <w:r>
        <w:rPr>
          <w:b/>
        </w:rPr>
        <w:t>fokusní</w:t>
      </w:r>
      <w:proofErr w:type="spellEnd"/>
      <w:r>
        <w:rPr>
          <w:b/>
        </w:rPr>
        <w:t xml:space="preserve"> skupiny</w:t>
      </w:r>
    </w:p>
    <w:p w14:paraId="4F0E1F6F" w14:textId="77777777" w:rsidR="00A82F9C" w:rsidRPr="00E14255" w:rsidRDefault="00A82F9C"/>
    <w:p w14:paraId="68719F4F" w14:textId="2AF2B91C" w:rsidR="00A72253" w:rsidRPr="00814D10" w:rsidRDefault="001460F3" w:rsidP="00940D90">
      <w:pPr>
        <w:jc w:val="both"/>
        <w:rPr>
          <w:rFonts w:ascii="Times New Roman" w:hAnsi="Times New Roman" w:cs="Times New Roman"/>
        </w:rPr>
      </w:pPr>
      <w:r w:rsidRPr="00814D10">
        <w:rPr>
          <w:rFonts w:ascii="Times New Roman" w:hAnsi="Times New Roman" w:cs="Times New Roman"/>
        </w:rPr>
        <w:t>V období mezi 1.</w:t>
      </w:r>
      <w:r w:rsidR="004B3017" w:rsidRPr="00814D10">
        <w:rPr>
          <w:rFonts w:ascii="Times New Roman" w:hAnsi="Times New Roman" w:cs="Times New Roman"/>
        </w:rPr>
        <w:t>3</w:t>
      </w:r>
      <w:r w:rsidRPr="00814D10">
        <w:rPr>
          <w:rFonts w:ascii="Times New Roman" w:hAnsi="Times New Roman" w:cs="Times New Roman"/>
        </w:rPr>
        <w:t xml:space="preserve">. a </w:t>
      </w:r>
      <w:r w:rsidR="008A3D9E" w:rsidRPr="00814D10">
        <w:rPr>
          <w:rFonts w:ascii="Times New Roman" w:hAnsi="Times New Roman" w:cs="Times New Roman"/>
        </w:rPr>
        <w:t>27</w:t>
      </w:r>
      <w:r w:rsidRPr="00814D10">
        <w:rPr>
          <w:rFonts w:ascii="Times New Roman" w:hAnsi="Times New Roman" w:cs="Times New Roman"/>
        </w:rPr>
        <w:t>.</w:t>
      </w:r>
      <w:r w:rsidR="008A3D9E" w:rsidRPr="00814D10">
        <w:rPr>
          <w:rFonts w:ascii="Times New Roman" w:hAnsi="Times New Roman" w:cs="Times New Roman"/>
        </w:rPr>
        <w:t>6.</w:t>
      </w:r>
      <w:r w:rsidRPr="00814D10">
        <w:rPr>
          <w:rFonts w:ascii="Times New Roman" w:hAnsi="Times New Roman" w:cs="Times New Roman"/>
        </w:rPr>
        <w:t xml:space="preserve"> 202</w:t>
      </w:r>
      <w:r w:rsidR="004B3017" w:rsidRPr="00814D10">
        <w:rPr>
          <w:rFonts w:ascii="Times New Roman" w:hAnsi="Times New Roman" w:cs="Times New Roman"/>
        </w:rPr>
        <w:t>3</w:t>
      </w:r>
      <w:r w:rsidRPr="00814D10">
        <w:rPr>
          <w:rFonts w:ascii="Times New Roman" w:hAnsi="Times New Roman" w:cs="Times New Roman"/>
        </w:rPr>
        <w:t xml:space="preserve"> probíhal</w:t>
      </w:r>
      <w:r w:rsidR="00A5130B" w:rsidRPr="00814D10">
        <w:rPr>
          <w:rFonts w:ascii="Times New Roman" w:hAnsi="Times New Roman" w:cs="Times New Roman"/>
        </w:rPr>
        <w:t xml:space="preserve"> </w:t>
      </w:r>
      <w:r w:rsidRPr="00814D10">
        <w:rPr>
          <w:rFonts w:ascii="Times New Roman" w:hAnsi="Times New Roman" w:cs="Times New Roman"/>
        </w:rPr>
        <w:t>v</w:t>
      </w:r>
      <w:r w:rsidR="00A82F9C" w:rsidRPr="00814D10">
        <w:rPr>
          <w:rFonts w:ascii="Times New Roman" w:hAnsi="Times New Roman" w:cs="Times New Roman"/>
        </w:rPr>
        <w:t> rámci projektu EUREGIO-INFO</w:t>
      </w:r>
      <w:r w:rsidR="00940D90" w:rsidRPr="00814D10">
        <w:rPr>
          <w:rFonts w:ascii="Times New Roman" w:hAnsi="Times New Roman" w:cs="Times New Roman"/>
        </w:rPr>
        <w:t xml:space="preserve"> (CZ.11.4.120/0.0/0.0/20_032/0002847 – </w:t>
      </w:r>
      <w:proofErr w:type="spellStart"/>
      <w:r w:rsidR="00940D90" w:rsidRPr="00814D10">
        <w:rPr>
          <w:rFonts w:ascii="Times New Roman" w:hAnsi="Times New Roman" w:cs="Times New Roman"/>
        </w:rPr>
        <w:t>Interreg</w:t>
      </w:r>
      <w:proofErr w:type="spellEnd"/>
      <w:r w:rsidR="00940D90" w:rsidRPr="00814D10">
        <w:rPr>
          <w:rFonts w:ascii="Times New Roman" w:hAnsi="Times New Roman" w:cs="Times New Roman"/>
        </w:rPr>
        <w:t xml:space="preserve"> V-A Česká republika-Polsko)</w:t>
      </w:r>
      <w:r w:rsidRPr="00814D10">
        <w:rPr>
          <w:rFonts w:ascii="Times New Roman" w:hAnsi="Times New Roman" w:cs="Times New Roman"/>
        </w:rPr>
        <w:t xml:space="preserve"> </w:t>
      </w:r>
      <w:r w:rsidR="00C9519A" w:rsidRPr="00814D10">
        <w:rPr>
          <w:rFonts w:ascii="Times New Roman" w:hAnsi="Times New Roman" w:cs="Times New Roman"/>
        </w:rPr>
        <w:t>kvalitativní výzkum</w:t>
      </w:r>
      <w:r w:rsidRPr="00814D10">
        <w:rPr>
          <w:rFonts w:ascii="Times New Roman" w:hAnsi="Times New Roman" w:cs="Times New Roman"/>
        </w:rPr>
        <w:t xml:space="preserve"> </w:t>
      </w:r>
      <w:r w:rsidR="00C9519A" w:rsidRPr="00814D10">
        <w:rPr>
          <w:rFonts w:ascii="Times New Roman" w:hAnsi="Times New Roman" w:cs="Times New Roman"/>
        </w:rPr>
        <w:t xml:space="preserve">formou </w:t>
      </w:r>
      <w:proofErr w:type="spellStart"/>
      <w:r w:rsidR="004B3017" w:rsidRPr="00814D10">
        <w:rPr>
          <w:rFonts w:ascii="Times New Roman" w:hAnsi="Times New Roman" w:cs="Times New Roman"/>
        </w:rPr>
        <w:t>fokusních</w:t>
      </w:r>
      <w:proofErr w:type="spellEnd"/>
      <w:r w:rsidR="004B3017" w:rsidRPr="00814D10">
        <w:rPr>
          <w:rFonts w:ascii="Times New Roman" w:hAnsi="Times New Roman" w:cs="Times New Roman"/>
        </w:rPr>
        <w:t xml:space="preserve"> skupin (metoda </w:t>
      </w:r>
      <w:proofErr w:type="spellStart"/>
      <w:r w:rsidR="004B3017" w:rsidRPr="00814D10">
        <w:rPr>
          <w:rFonts w:ascii="Times New Roman" w:hAnsi="Times New Roman" w:cs="Times New Roman"/>
        </w:rPr>
        <w:t>focus</w:t>
      </w:r>
      <w:proofErr w:type="spellEnd"/>
      <w:r w:rsidR="004B3017" w:rsidRPr="00814D10">
        <w:rPr>
          <w:rFonts w:ascii="Times New Roman" w:hAnsi="Times New Roman" w:cs="Times New Roman"/>
        </w:rPr>
        <w:t xml:space="preserve"> </w:t>
      </w:r>
      <w:proofErr w:type="spellStart"/>
      <w:r w:rsidR="004B3017" w:rsidRPr="00814D10">
        <w:rPr>
          <w:rFonts w:ascii="Times New Roman" w:hAnsi="Times New Roman" w:cs="Times New Roman"/>
        </w:rPr>
        <w:t>group</w:t>
      </w:r>
      <w:proofErr w:type="spellEnd"/>
      <w:r w:rsidR="004B3017" w:rsidRPr="00814D10">
        <w:rPr>
          <w:rFonts w:ascii="Times New Roman" w:hAnsi="Times New Roman" w:cs="Times New Roman"/>
        </w:rPr>
        <w:t>)</w:t>
      </w:r>
      <w:r w:rsidR="00C9519A" w:rsidRPr="00814D10">
        <w:rPr>
          <w:rFonts w:ascii="Times New Roman" w:hAnsi="Times New Roman" w:cs="Times New Roman"/>
        </w:rPr>
        <w:t xml:space="preserve"> </w:t>
      </w:r>
      <w:r w:rsidR="00D55B2C" w:rsidRPr="00814D10">
        <w:rPr>
          <w:rFonts w:ascii="Times New Roman" w:hAnsi="Times New Roman" w:cs="Times New Roman"/>
        </w:rPr>
        <w:t xml:space="preserve">s cílem zjistit, jaký vliv měla zavedená vládní opatření spojená s pandemií Covid-19 na život obyvatel na česko-polském pohraničí. </w:t>
      </w:r>
      <w:r w:rsidR="00C9519A" w:rsidRPr="00814D10">
        <w:rPr>
          <w:rFonts w:ascii="Times New Roman" w:hAnsi="Times New Roman" w:cs="Times New Roman"/>
        </w:rPr>
        <w:t>Celkem bylo realizováno 5 hloubkových rozhovorů se zástupci oblastí zaměstnanosti</w:t>
      </w:r>
      <w:r w:rsidR="004B3017" w:rsidRPr="00814D10">
        <w:rPr>
          <w:rFonts w:ascii="Times New Roman" w:hAnsi="Times New Roman" w:cs="Times New Roman"/>
        </w:rPr>
        <w:t xml:space="preserve"> a podnikání</w:t>
      </w:r>
      <w:r w:rsidR="00C9519A" w:rsidRPr="00814D10">
        <w:rPr>
          <w:rFonts w:ascii="Times New Roman" w:hAnsi="Times New Roman" w:cs="Times New Roman"/>
        </w:rPr>
        <w:t xml:space="preserve">, </w:t>
      </w:r>
      <w:r w:rsidR="00A72253" w:rsidRPr="00814D10">
        <w:rPr>
          <w:rFonts w:ascii="Times New Roman" w:hAnsi="Times New Roman" w:cs="Times New Roman"/>
        </w:rPr>
        <w:t>vzdělávání</w:t>
      </w:r>
      <w:r w:rsidR="00C9519A" w:rsidRPr="00814D10">
        <w:rPr>
          <w:rFonts w:ascii="Times New Roman" w:hAnsi="Times New Roman" w:cs="Times New Roman"/>
        </w:rPr>
        <w:t xml:space="preserve">́, </w:t>
      </w:r>
      <w:r w:rsidR="00A72253" w:rsidRPr="00814D10">
        <w:rPr>
          <w:rFonts w:ascii="Times New Roman" w:hAnsi="Times New Roman" w:cs="Times New Roman"/>
        </w:rPr>
        <w:t>zdravotnictví</w:t>
      </w:r>
      <w:r w:rsidR="00C9519A" w:rsidRPr="00814D10">
        <w:rPr>
          <w:rFonts w:ascii="Times New Roman" w:hAnsi="Times New Roman" w:cs="Times New Roman"/>
        </w:rPr>
        <w:t xml:space="preserve">́, cestovního ruchu a </w:t>
      </w:r>
      <w:r w:rsidR="00A72253" w:rsidRPr="00814D10">
        <w:rPr>
          <w:rFonts w:ascii="Times New Roman" w:hAnsi="Times New Roman" w:cs="Times New Roman"/>
        </w:rPr>
        <w:t>veřejné</w:t>
      </w:r>
      <w:r w:rsidR="00C9519A" w:rsidRPr="00814D10">
        <w:rPr>
          <w:rFonts w:ascii="Times New Roman" w:hAnsi="Times New Roman" w:cs="Times New Roman"/>
        </w:rPr>
        <w:t xml:space="preserve">́ správy působících v Euroregionu </w:t>
      </w:r>
      <w:proofErr w:type="spellStart"/>
      <w:r w:rsidR="00C9519A" w:rsidRPr="00814D10">
        <w:rPr>
          <w:rFonts w:ascii="Times New Roman" w:hAnsi="Times New Roman" w:cs="Times New Roman"/>
        </w:rPr>
        <w:t>Těšínske</w:t>
      </w:r>
      <w:proofErr w:type="spellEnd"/>
      <w:r w:rsidR="00C9519A" w:rsidRPr="00814D10">
        <w:rPr>
          <w:rFonts w:ascii="Times New Roman" w:hAnsi="Times New Roman" w:cs="Times New Roman"/>
        </w:rPr>
        <w:t>́ Slezsko</w:t>
      </w:r>
      <w:r w:rsidR="004B3017" w:rsidRPr="00814D10">
        <w:rPr>
          <w:rFonts w:ascii="Times New Roman" w:hAnsi="Times New Roman" w:cs="Times New Roman"/>
        </w:rPr>
        <w:t xml:space="preserve"> </w:t>
      </w:r>
      <w:r w:rsidR="00A72253" w:rsidRPr="00814D10">
        <w:rPr>
          <w:rFonts w:ascii="Times New Roman" w:hAnsi="Times New Roman" w:cs="Times New Roman"/>
        </w:rPr>
        <w:t xml:space="preserve">a 6 </w:t>
      </w:r>
      <w:proofErr w:type="spellStart"/>
      <w:r w:rsidR="00A72253" w:rsidRPr="00814D10">
        <w:rPr>
          <w:rFonts w:ascii="Times New Roman" w:hAnsi="Times New Roman" w:cs="Times New Roman"/>
        </w:rPr>
        <w:t>focus</w:t>
      </w:r>
      <w:proofErr w:type="spellEnd"/>
      <w:r w:rsidR="00A72253" w:rsidRPr="00814D10">
        <w:rPr>
          <w:rFonts w:ascii="Times New Roman" w:hAnsi="Times New Roman" w:cs="Times New Roman"/>
        </w:rPr>
        <w:t xml:space="preserve"> </w:t>
      </w:r>
      <w:proofErr w:type="spellStart"/>
      <w:r w:rsidR="00A72253" w:rsidRPr="00814D10">
        <w:rPr>
          <w:rFonts w:ascii="Times New Roman" w:hAnsi="Times New Roman" w:cs="Times New Roman"/>
        </w:rPr>
        <w:t>group</w:t>
      </w:r>
      <w:proofErr w:type="spellEnd"/>
      <w:r w:rsidR="00A72253" w:rsidRPr="00814D10">
        <w:rPr>
          <w:rFonts w:ascii="Times New Roman" w:hAnsi="Times New Roman" w:cs="Times New Roman"/>
        </w:rPr>
        <w:t xml:space="preserve"> byl</w:t>
      </w:r>
      <w:r w:rsidR="004B3017" w:rsidRPr="00814D10">
        <w:rPr>
          <w:rFonts w:ascii="Times New Roman" w:hAnsi="Times New Roman" w:cs="Times New Roman"/>
        </w:rPr>
        <w:t>a</w:t>
      </w:r>
      <w:r w:rsidR="00A72253" w:rsidRPr="00814D10">
        <w:rPr>
          <w:rFonts w:ascii="Times New Roman" w:hAnsi="Times New Roman" w:cs="Times New Roman"/>
        </w:rPr>
        <w:t xml:space="preserve"> česko-polská s odborníky projektového týmu.</w:t>
      </w:r>
    </w:p>
    <w:p w14:paraId="75C8D846" w14:textId="77777777" w:rsidR="00105D19" w:rsidRPr="00E14255" w:rsidRDefault="00105D19" w:rsidP="00C9519A">
      <w:pPr>
        <w:jc w:val="both"/>
      </w:pPr>
    </w:p>
    <w:p w14:paraId="2ED77CF4" w14:textId="77777777" w:rsidR="00A72253" w:rsidRDefault="00A72253" w:rsidP="00A72253">
      <w:pPr>
        <w:pStyle w:val="Nadpis1"/>
      </w:pPr>
      <w:r w:rsidRPr="00B8300F">
        <w:t>FOCUS GROUP ŠKOLSTVÍ</w:t>
      </w:r>
    </w:p>
    <w:p w14:paraId="568DDA64" w14:textId="77777777" w:rsidR="00105D19" w:rsidRPr="00E14255" w:rsidRDefault="00105D19" w:rsidP="00C9519A">
      <w:pPr>
        <w:jc w:val="both"/>
      </w:pPr>
    </w:p>
    <w:p w14:paraId="1A6FEC5F" w14:textId="7A852E60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Účastnili se ji dva ekonomové základních škol v Karviné, náměstek pro oblast školství Magistrátu města Karviná a tři odborní asistenti z vysoké školy. Schůzka probíhala hybridní formou – dva účastníci se připojili on-line, čtyři byli přítomni fyzicky.</w:t>
      </w:r>
    </w:p>
    <w:p w14:paraId="52CBB534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část rozhovorů vycházela z předchozího kvantitativního výzkumu zaměřeného na přeshraniční aktivity obyvatel euroregionu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v oblasti školství. Zde se ukázala nízká přeshraniční aktivita jeho obyvatel a výše uvedení odborníci vidí příčinu zejména v legislativě (předpisech a zákonech), které brání jejímu zvýšení.</w:t>
      </w:r>
    </w:p>
    <w:p w14:paraId="6BF36AAC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 w:rsidRPr="7BE9ED33">
        <w:rPr>
          <w:rFonts w:ascii="Times New Roman" w:hAnsi="Times New Roman" w:cs="Times New Roman"/>
        </w:rPr>
        <w:t>U odborné veřejnosti se názory na ovlivnění výše uvedené aktivity pandemickou situací různí – byl vysloven jak názor, že pandemická situace vliv na přeshraniční aktivitu neměla, nebo ze začátku měla a poté již ne, až po vlivy týkající se nutnosti jednání s polským konzulátem v případě řešení komplikované situace polských žáků a učitelů na českých školách a jejich docházky do škol a na pracoviště.</w:t>
      </w:r>
    </w:p>
    <w:p w14:paraId="74504011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otázce rozvoje přeshraničního trhu v oblasti školství bylo konstatováno, že tato funguje dobře, na základě pandemické situace došlo zejména k rozvoji jiných forem komunikací (používání ICT, které se značně urychlilo), což ulehčilo řešení některých problémů. Rezervy vidí pracovníci školství ve vyšším „zastřešení“ různých přeshraničních aktivit městy a obcemi. Toto je však limitováno legislativou na polské straně (výjezd žáků a studentů do ČR je velice administrativně náročný), což je otázka k řešení na vyšší (ne regionální) úrovni.</w:t>
      </w:r>
    </w:p>
    <w:p w14:paraId="1035FDB7" w14:textId="62510B83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Legislativní omezení v Polsku jsou tedy největší překážkou rozvoje polsko-českých přeshraničních vztahů.</w:t>
      </w:r>
    </w:p>
    <w:p w14:paraId="0252FF98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Druhá část rozhovorů byla zaměřena na dopady pandemické situace na fungování přeshraničního trhu, kdy dvě třetiny dotázaných sice negativně hodnotily </w:t>
      </w:r>
      <w:proofErr w:type="spellStart"/>
      <w:r>
        <w:rPr>
          <w:rFonts w:ascii="Times New Roman" w:hAnsi="Times New Roman" w:cs="Times New Roman"/>
        </w:rPr>
        <w:t>protiepidemiologická</w:t>
      </w:r>
      <w:proofErr w:type="spellEnd"/>
      <w:r>
        <w:rPr>
          <w:rFonts w:ascii="Times New Roman" w:hAnsi="Times New Roman" w:cs="Times New Roman"/>
        </w:rPr>
        <w:t xml:space="preserve"> opatření, na druhé straně však respondenti uvedli, že na přeshraniční činnost tato opatření vliv neměla. Dle dotazovaných odborníků byla důvodem takového hodnocení zejména nečekanost situace spojená s epidemií, doprovázená chaosem a omezením svobod. </w:t>
      </w:r>
    </w:p>
    <w:p w14:paraId="452420D7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názoru odborníků byla zavedená opatření účinná a vhodná, zabránilo se jimi většímu šíření pandemie. Pokud by se situace v budoucnu opakovala, měly by příslušné orgány reagovat stejně, na druhé straně je však velmi obtížné určit dopady nové situace, protože se styl výuky ve školách diametrálně změnil.</w:t>
      </w:r>
    </w:p>
    <w:p w14:paraId="160CC1E9" w14:textId="77777777" w:rsidR="00A72253" w:rsidRDefault="00A72253" w:rsidP="00A72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změny se promítly zejména do urychleného používání informačních technologií ve výuce, což ovlivnilo styl učení žáků a studentů se současným ulehčením práce učitelům, došlo k digitalizaci školství a unifikaci používání ITC.</w:t>
      </w:r>
    </w:p>
    <w:p w14:paraId="463E72AE" w14:textId="5A339D7E" w:rsidR="002C491F" w:rsidRPr="004B3017" w:rsidRDefault="00A72253" w:rsidP="00940D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Jednotný názor byl vysloven v otázce oslabení vazeb mezi českými a polskými obyvateli euroregionu, kde nebylo toto oslabení shledáno. Ke změně došlo pouze v případě výjezdů (výletů apod.) škol, které se spíše orientují na domácí ekonomiky.</w:t>
      </w:r>
    </w:p>
    <w:p w14:paraId="1B5E9245" w14:textId="161E30DE" w:rsidR="00A72253" w:rsidRDefault="00A72253" w:rsidP="00940D90">
      <w:pPr>
        <w:jc w:val="both"/>
      </w:pPr>
    </w:p>
    <w:p w14:paraId="7696E676" w14:textId="77777777" w:rsidR="00971D69" w:rsidRDefault="00971D69" w:rsidP="00971D69">
      <w:pPr>
        <w:pStyle w:val="Nadpis1"/>
      </w:pPr>
      <w:r w:rsidRPr="00B8300F">
        <w:t xml:space="preserve">FOCUS GROUP </w:t>
      </w:r>
      <w:r>
        <w:t>ZDRAVOTNICTVÍ</w:t>
      </w:r>
    </w:p>
    <w:p w14:paraId="16144730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22FBBBE7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 w:rsidRPr="0FCAED08">
        <w:rPr>
          <w:rFonts w:ascii="Times New Roman" w:hAnsi="Times New Roman" w:cs="Times New Roman"/>
        </w:rPr>
        <w:t>Dne 30. března 2023 od 14 do 15 hodin probíhala v rámci projektu na Obchodně podnikatelské fakultě v Karviné schůzka s odborníky z oblasti zdravotnictví. Účastnili se ji ředitel a lékař Zdravotnické záchranné služby v Karviné, náměstek pro oblast zdravotnictví Moravskoslezského kraje (a zároveň praktikující lékař), lékařka a majitelka zdravotnického zařízení, magistra a majitelka lékárny a tři odborní asistenti z vysoké školy. Schůzka probíhala hybridní formou – dva účastníci se připojili on-line, čtyři byli přítomni fyzicky.</w:t>
      </w:r>
    </w:p>
    <w:p w14:paraId="2E6460FD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První část rozhovorů vycházela z předchozího kvantitativního výzkumu zaměřeného na přeshraniční aktivity obyvatel euroregionu v oblasti zdravotnictví. Zde se ukázala nízká přeshraniční aktivita jeho obyvatel a u odborné veřejnosti je největším důvodem jednak legislativa – předpisy a jednak různé zájmové skupiny obyvatel a jejich aktivity – jiná aktivita je v případě nakupování, jiná v případě dojezdu do zaměstnání. Co se týče podmínek mající za následek vyšší aktivitu, tak ty jsou spojeny s jednoznačně s potenciálně vyšší anarchií obyvatel. </w:t>
      </w:r>
    </w:p>
    <w:p w14:paraId="5BE99C1B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otázce ovlivnění přeshraničního trhu v oblasti zdravotnictví na základě pandemie se názory různí – byl zaznamenán jak úbytek polských, tak úbytek českých pacientů, někde ale nebyl negativní vliv zaznamenán. Rozvoj přeshraničního trhu v oblasti zdravotnictví není příliš možný – lékaři musí pacienty odmítat, do budoucna lze očekávat nárůst poptávky pacientů z důvodu odložených operací v době pandemie.</w:t>
      </w:r>
    </w:p>
    <w:p w14:paraId="7A5CADC6" w14:textId="092DE31D" w:rsidR="00971D69" w:rsidRDefault="00971D69" w:rsidP="00971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Stimulace rozvoje česko-polského trhu v oblasti zdravotnictví je možná rychlejšími termíny zákroků, což je bohužel otázka centrálního systému a regionální organizace nemohou v této oblasti příliš mnoho udělat. Překážka dalšího rozvoje přeshraničního trhu je spatřována v nedostatečné kapacitě zařízení a v oblasti lékárenství v nedostatečném trhu s léčivy.</w:t>
      </w:r>
    </w:p>
    <w:p w14:paraId="508379AB" w14:textId="77777777" w:rsidR="00971D69" w:rsidRDefault="00971D69" w:rsidP="00971D69">
      <w:pPr>
        <w:spacing w:before="160"/>
        <w:jc w:val="both"/>
        <w:textAlignment w:val="baseline"/>
        <w:rPr>
          <w:rFonts w:ascii="Times New Roman" w:hAnsi="Times New Roman" w:cs="Times New Roman"/>
        </w:rPr>
      </w:pPr>
      <w:r w:rsidRPr="0FCAED08">
        <w:rPr>
          <w:rFonts w:ascii="Times New Roman" w:hAnsi="Times New Roman" w:cs="Times New Roman"/>
        </w:rPr>
        <w:t xml:space="preserve">Druhá část rozhovorů byla zaměřena na dopady pandemické situace na fungování přeshraničního trhu, kdy dvě třetiny dotázaných sice negativně hodnotily </w:t>
      </w:r>
      <w:proofErr w:type="spellStart"/>
      <w:r w:rsidRPr="0FCAED08">
        <w:rPr>
          <w:rFonts w:ascii="Times New Roman" w:hAnsi="Times New Roman" w:cs="Times New Roman"/>
        </w:rPr>
        <w:t>protiepidemiologická</w:t>
      </w:r>
      <w:proofErr w:type="spellEnd"/>
      <w:r w:rsidRPr="0FCAED08">
        <w:rPr>
          <w:rFonts w:ascii="Times New Roman" w:hAnsi="Times New Roman" w:cs="Times New Roman"/>
        </w:rPr>
        <w:t xml:space="preserve"> opatření, na druhé straně však respondenti uvedli, že na přeshraniční činnost tato opatření vliv neměla. Dle dotazovaných odborníků bylo důvodem takového hodnocení zejména v</w:t>
      </w:r>
      <w:r w:rsidRPr="0FCAED08">
        <w:rPr>
          <w:rFonts w:ascii="Times New Roman" w:eastAsia="Times New Roman" w:hAnsi="Times New Roman" w:cs="Times New Roman"/>
          <w:lang w:eastAsia="cs-CZ"/>
        </w:rPr>
        <w:t>elké množství opatření a žádný efekt, dále politické hádky (kritika toho, co se mělo udělat nebo naopak nemělo...) a malá osvěta z laického pohledu (pro občany). Dalším důvodem je společenský problém – společnost není dlouhodobě odolná. Příčinou mohou také být různé fáze reakce na pandemii, které lze rozdělit následovně: 1. fáze – fáze strachu, 2. fáze – fáze poznávací (rozdělení na dvě skupiny – ti co věří a ti co nevěří) a třetí fáze – příliš dlouho a žádné pozitivní perspektivy</w:t>
      </w:r>
      <w:r w:rsidRPr="0FCAED08">
        <w:rPr>
          <w:rFonts w:ascii="Times New Roman" w:hAnsi="Times New Roman" w:cs="Times New Roman"/>
        </w:rPr>
        <w:t xml:space="preserve">. </w:t>
      </w:r>
    </w:p>
    <w:p w14:paraId="5EDF6EF5" w14:textId="77777777" w:rsidR="00971D69" w:rsidRDefault="00971D69" w:rsidP="00971D69">
      <w:pPr>
        <w:spacing w:before="160"/>
        <w:jc w:val="both"/>
        <w:textAlignment w:val="baseline"/>
        <w:rPr>
          <w:rFonts w:ascii="Times New Roman" w:hAnsi="Times New Roman" w:cs="Times New Roman"/>
        </w:rPr>
      </w:pPr>
      <w:r w:rsidRPr="0FCAED08">
        <w:rPr>
          <w:rFonts w:ascii="Times New Roman" w:hAnsi="Times New Roman" w:cs="Times New Roman"/>
        </w:rPr>
        <w:t>Dle názoru odborníků nelze konkretizovat vhodnost a účinnost zavedených opatření, nelze zjistit ne/správnost opatření, neb nelze s ničím předchozím srovnávat. Na druhé straně, nic nebylo zbytečně. Pokud by se situace v budoucnu opakovala, nelze určit, jak by měly příslušné orgány reagovat, vždy to bude proces pokusu a omylu.</w:t>
      </w:r>
    </w:p>
    <w:p w14:paraId="3CB0A50A" w14:textId="77777777" w:rsidR="00971D69" w:rsidRDefault="00971D69" w:rsidP="00971D69">
      <w:pPr>
        <w:spacing w:before="1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Zavedená opatření v souvislosti s pandemickou situací však jednoznačně vedla ke změně ve fungování oblasti zdravotnictví – z pohledu lékáren se přešlo plně na systém „e-receptů“, ve zdravotnických zařízeních se více používá ochrana (respirátory, dezinfekce apod.) a ve vyšší míře se používá telemedicína, což je ale na druhé straně spojeno s mnoha legislativními problémy.</w:t>
      </w:r>
    </w:p>
    <w:p w14:paraId="5FB84A05" w14:textId="77777777" w:rsidR="00971D69" w:rsidRPr="00B8300F" w:rsidRDefault="00971D69" w:rsidP="00971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Jednotný názor byl také vysloven v otázce oslabení vazeb mezi českými a polskými obyvateli euroregionu, kde nebylo toto oslabení shledáno. Naopak dle názoru odborníků došlo k utužení vztahů mezi lidmi, kteří se scházeli tajně.</w:t>
      </w:r>
    </w:p>
    <w:p w14:paraId="3BFC9668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6422DF88" w14:textId="77777777" w:rsidR="00971D69" w:rsidRDefault="00971D69" w:rsidP="00971D69">
      <w:pPr>
        <w:pStyle w:val="Nadpis1"/>
      </w:pPr>
      <w:r>
        <w:lastRenderedPageBreak/>
        <w:t>F</w:t>
      </w:r>
      <w:r w:rsidRPr="6E4EED23">
        <w:t xml:space="preserve">OCUS </w:t>
      </w:r>
      <w:proofErr w:type="gramStart"/>
      <w:r w:rsidRPr="6E4EED23">
        <w:t>GROUP  CESTOVNÍ</w:t>
      </w:r>
      <w:proofErr w:type="gramEnd"/>
      <w:r w:rsidRPr="6E4EED23">
        <w:t xml:space="preserve"> RUCH A VOLNÝ ČAS</w:t>
      </w:r>
    </w:p>
    <w:p w14:paraId="28E656C0" w14:textId="77777777" w:rsidR="00971D69" w:rsidRPr="002C089B" w:rsidRDefault="00971D69" w:rsidP="00971D69"/>
    <w:p w14:paraId="279ABE45" w14:textId="77777777" w:rsidR="00971D69" w:rsidRPr="00AF3D30" w:rsidRDefault="00971D69" w:rsidP="00971D69">
      <w:p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Dne 23. března 2023 od 9 do 11 hodin probíhala v rámci projektu na Obchodně podnikatelské fakultě v Karviné schůzka, které se zúčastnili představitelé podnikatelské sféry, a to z oblasti ubytovacích a stravovacích zařízení, cestovní kanceláře, vzdělávání v cestovním ruchu, a zájmové sdružení v cestovním ruchu, včetně odborného asistenta a paní docentky z vysoké škole. Schůzka probíhala hybridní formou.</w:t>
      </w:r>
    </w:p>
    <w:p w14:paraId="76823195" w14:textId="77777777" w:rsidR="00971D69" w:rsidRPr="00D82125" w:rsidRDefault="00971D69" w:rsidP="00971D69">
      <w:p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Nejprve byl představen výzkum, jeho cíl i účastníci a představili se také zástupci z oblasti cestovního ruchu. Dva představitelé, a to </w:t>
      </w:r>
      <w:r w:rsidRPr="6E4EED23">
        <w:rPr>
          <w:rFonts w:ascii="Times New Roman" w:hAnsi="Times New Roman" w:cs="Times New Roman"/>
          <w:color w:val="FF0000"/>
        </w:rPr>
        <w:t>z</w:t>
      </w:r>
      <w:r w:rsidRPr="6E4EED23">
        <w:rPr>
          <w:rFonts w:ascii="Times New Roman" w:hAnsi="Times New Roman" w:cs="Times New Roman"/>
        </w:rPr>
        <w:t xml:space="preserve"> lázní a ubytovacího zařízení</w:t>
      </w:r>
      <w:r w:rsidRPr="6E4EED23">
        <w:rPr>
          <w:rFonts w:ascii="Times New Roman" w:hAnsi="Times New Roman" w:cs="Times New Roman"/>
          <w:color w:val="FF0000"/>
        </w:rPr>
        <w:t xml:space="preserve">, </w:t>
      </w:r>
      <w:r w:rsidRPr="6E4EED23">
        <w:rPr>
          <w:rFonts w:ascii="Times New Roman" w:hAnsi="Times New Roman" w:cs="Times New Roman"/>
        </w:rPr>
        <w:t>se z důvodu nemoci omluvili.</w:t>
      </w:r>
    </w:p>
    <w:p w14:paraId="7BB51D22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 w:rsidRPr="66F6E83E">
        <w:rPr>
          <w:rFonts w:ascii="Times New Roman" w:hAnsi="Times New Roman" w:cs="Times New Roman"/>
        </w:rPr>
        <w:t>Proběhla diskuse k </w:t>
      </w:r>
      <w:proofErr w:type="spellStart"/>
      <w:r w:rsidRPr="66F6E83E">
        <w:rPr>
          <w:rFonts w:ascii="Times New Roman" w:hAnsi="Times New Roman" w:cs="Times New Roman"/>
        </w:rPr>
        <w:t>panedemii</w:t>
      </w:r>
      <w:proofErr w:type="spellEnd"/>
      <w:r w:rsidRPr="66F6E83E">
        <w:rPr>
          <w:rFonts w:ascii="Times New Roman" w:hAnsi="Times New Roman" w:cs="Times New Roman"/>
        </w:rPr>
        <w:t>:</w:t>
      </w:r>
    </w:p>
    <w:p w14:paraId="6E2B92DE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DA1FCE0">
        <w:rPr>
          <w:rFonts w:ascii="Times New Roman" w:hAnsi="Times New Roman" w:cs="Times New Roman"/>
        </w:rPr>
        <w:t xml:space="preserve">Všechny podpůrné balíčky využily podniky v hotelnictví i CK. </w:t>
      </w:r>
    </w:p>
    <w:p w14:paraId="18AE2FAF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DA1FCE0">
        <w:rPr>
          <w:rFonts w:ascii="Times New Roman" w:hAnsi="Times New Roman" w:cs="Times New Roman"/>
        </w:rPr>
        <w:t xml:space="preserve">Většina ubytovacích stravovacích zařízení a CK zaznamenala pokles klientů, což je způsobené </w:t>
      </w:r>
      <w:r w:rsidRPr="7DA1FCE0">
        <w:rPr>
          <w:rFonts w:ascii="Times New Roman" w:hAnsi="Times New Roman" w:cs="Times New Roman"/>
          <w:color w:val="FF0000"/>
        </w:rPr>
        <w:t xml:space="preserve">zejména </w:t>
      </w:r>
      <w:r w:rsidRPr="7DA1FCE0">
        <w:rPr>
          <w:rFonts w:ascii="Times New Roman" w:hAnsi="Times New Roman" w:cs="Times New Roman"/>
        </w:rPr>
        <w:t xml:space="preserve">tím, že se částečně změnily i cenové relace. </w:t>
      </w:r>
    </w:p>
    <w:p w14:paraId="6D6808BD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DA1FCE0">
        <w:rPr>
          <w:rFonts w:ascii="Times New Roman" w:hAnsi="Times New Roman" w:cs="Times New Roman"/>
        </w:rPr>
        <w:t>Podniky se opatřením musely přizpůsobit.</w:t>
      </w:r>
    </w:p>
    <w:p w14:paraId="4B243564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DA1FCE0">
        <w:rPr>
          <w:rFonts w:ascii="Times New Roman" w:hAnsi="Times New Roman" w:cs="Times New Roman"/>
        </w:rPr>
        <w:t>Co se týče česko-polských vztahů, pandemie určitě způsobila změny.</w:t>
      </w:r>
    </w:p>
    <w:p w14:paraId="47212B8C" w14:textId="77777777" w:rsidR="00971D69" w:rsidRPr="005D0D0C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DA1FCE0">
        <w:rPr>
          <w:rFonts w:ascii="Times New Roman" w:hAnsi="Times New Roman" w:cs="Times New Roman"/>
        </w:rPr>
        <w:t xml:space="preserve">Je potřebné zaměřit se na obnovu a posílení </w:t>
      </w:r>
      <w:proofErr w:type="gramStart"/>
      <w:r w:rsidRPr="7DA1FCE0">
        <w:rPr>
          <w:rFonts w:ascii="Times New Roman" w:hAnsi="Times New Roman" w:cs="Times New Roman"/>
        </w:rPr>
        <w:t>vztahů - přeshraniční</w:t>
      </w:r>
      <w:proofErr w:type="gramEnd"/>
      <w:r w:rsidRPr="7DA1FCE0">
        <w:rPr>
          <w:rFonts w:ascii="Times New Roman" w:hAnsi="Times New Roman" w:cs="Times New Roman"/>
        </w:rPr>
        <w:t xml:space="preserve"> styk a spolupráce jsou klíčové pro hospodářský a sociální rozvoj obou zemí, a také je nesmírně důležité tyto vztahy udržovat a rozvíjet i v budoucnu.</w:t>
      </w:r>
    </w:p>
    <w:p w14:paraId="5E907B1D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 w:rsidRPr="66F6E83E">
        <w:rPr>
          <w:rFonts w:ascii="Times New Roman" w:hAnsi="Times New Roman" w:cs="Times New Roman"/>
        </w:rPr>
        <w:t xml:space="preserve">Komentována byla i současná situace: </w:t>
      </w:r>
    </w:p>
    <w:p w14:paraId="67CFFEE5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Lidé nemají dostatek peněz, nebo když se bojí utratit peníze, které mají, kvůli ekonomické nejistotě nebo obavám z dalších krizí, tak prostě zůstanou doma.</w:t>
      </w:r>
    </w:p>
    <w:p w14:paraId="31727E98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6F6E83E">
        <w:rPr>
          <w:rFonts w:ascii="Times New Roman" w:hAnsi="Times New Roman" w:cs="Times New Roman"/>
        </w:rPr>
        <w:t>Lidé cestují méně, a to nejen kvůli finančním důvodům, ale také kvůli obavám z bezpečnosti.</w:t>
      </w:r>
    </w:p>
    <w:p w14:paraId="106F5A2C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Je důležité, abychom jako společnost pracovali na zlepšení situace a hledali řešení, která budou prospěšná pro všechny.</w:t>
      </w:r>
    </w:p>
    <w:p w14:paraId="1AE3125E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6F6E83E">
        <w:rPr>
          <w:rFonts w:ascii="Times New Roman" w:hAnsi="Times New Roman" w:cs="Times New Roman"/>
        </w:rPr>
        <w:t xml:space="preserve">Možnosti řešení je podpora malých podniků, podpora </w:t>
      </w:r>
      <w:proofErr w:type="gramStart"/>
      <w:r w:rsidRPr="66F6E83E">
        <w:rPr>
          <w:rFonts w:ascii="Times New Roman" w:hAnsi="Times New Roman" w:cs="Times New Roman"/>
        </w:rPr>
        <w:t>turismu - investovat</w:t>
      </w:r>
      <w:proofErr w:type="gramEnd"/>
      <w:r w:rsidRPr="66F6E83E">
        <w:rPr>
          <w:rFonts w:ascii="Times New Roman" w:hAnsi="Times New Roman" w:cs="Times New Roman"/>
        </w:rPr>
        <w:t xml:space="preserve"> do turistické infrastruktury a propagace země.</w:t>
      </w:r>
    </w:p>
    <w:p w14:paraId="14446576" w14:textId="77777777" w:rsidR="00971D69" w:rsidRPr="00AF3D30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Na </w:t>
      </w:r>
      <w:r w:rsidRPr="00AF3D30">
        <w:rPr>
          <w:rFonts w:ascii="Times New Roman" w:hAnsi="Times New Roman" w:cs="Times New Roman"/>
        </w:rPr>
        <w:t>globální úrovni by země měly spolupracovat na řešení ekonomických výzev a pracovat na vytváření stabilnější a udržitelnější globální ekonomiky. To by mohlo zahrnovat spolupráci na řešení vybraných problémů, jako je např. klimatická změna, která má dopad na ekonomiku všech zemí.</w:t>
      </w:r>
    </w:p>
    <w:p w14:paraId="1EF51405" w14:textId="77777777" w:rsidR="00971D69" w:rsidRPr="00AF3D30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Je velmi užitečné, aby informační centra měla k dispozici materiály pro lepší informovanost svých obyvatel a turistů.</w:t>
      </w:r>
    </w:p>
    <w:p w14:paraId="3B0DC77A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 xml:space="preserve">K poklesu návštěvnosti </w:t>
      </w:r>
      <w:r w:rsidRPr="6E4EED23">
        <w:rPr>
          <w:rFonts w:ascii="Times New Roman" w:hAnsi="Times New Roman" w:cs="Times New Roman"/>
        </w:rPr>
        <w:t xml:space="preserve">také přispělo to, co se děje na Ukrajině, a na to navazující energetické problémy. </w:t>
      </w:r>
    </w:p>
    <w:p w14:paraId="1AAA6DFC" w14:textId="77777777" w:rsidR="00971D69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Existuje obrovský potenciál pro společnou tvorbu nabídky v této oblasti a pro využití tohoto území. </w:t>
      </w:r>
    </w:p>
    <w:p w14:paraId="174A2E26" w14:textId="77777777" w:rsidR="00971D69" w:rsidRPr="00497107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Hledá se správná rovnováha mezi propagací našich regionů a ochranou jejich přírodního a kulturního dědictví.</w:t>
      </w:r>
    </w:p>
    <w:p w14:paraId="13D913DE" w14:textId="77777777" w:rsidR="00971D69" w:rsidRPr="00105DAA" w:rsidRDefault="00971D69" w:rsidP="00971D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Problémem turistické oblasti</w:t>
      </w:r>
      <w:r w:rsidRPr="6E4EED23">
        <w:rPr>
          <w:rFonts w:ascii="Times New Roman" w:hAnsi="Times New Roman" w:cs="Times New Roman"/>
          <w:color w:val="FF0000"/>
        </w:rPr>
        <w:t xml:space="preserve"> </w:t>
      </w:r>
      <w:r w:rsidRPr="6E4EED23">
        <w:rPr>
          <w:rFonts w:ascii="Times New Roman" w:hAnsi="Times New Roman" w:cs="Times New Roman"/>
        </w:rPr>
        <w:t>je získat více prostředků na propagaci regionu.</w:t>
      </w:r>
    </w:p>
    <w:p w14:paraId="09DBD7A3" w14:textId="77777777" w:rsidR="00971D69" w:rsidRPr="00AF3D30" w:rsidRDefault="00971D69" w:rsidP="00971D69">
      <w:p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Důvodem nízké přeshraniční aktivity obyvatel euroregionu v oblasti cestovního ruchu je dle účastníka rozhovoru neinformovanost. Vázne komunikace s obyčejným obyvatelstvem. Je zapotřebí lepší spolupráce mezi jednotlivými subjekty CR</w:t>
      </w:r>
      <w:r w:rsidRPr="00AF3D30">
        <w:rPr>
          <w:rFonts w:ascii="Times New Roman" w:hAnsi="Times New Roman" w:cs="Times New Roman"/>
        </w:rPr>
        <w:t xml:space="preserve">, vytvoření webových stránek v různých jazycích, větší propagace možností, lepší informovanost veřejnosti, co všechno oblast nabízí. </w:t>
      </w:r>
    </w:p>
    <w:p w14:paraId="51EC2D3B" w14:textId="77777777" w:rsidR="00971D69" w:rsidRPr="00AF3D30" w:rsidRDefault="00971D69" w:rsidP="00971D69">
      <w:p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Z diskuse vyplynuly návrhy:</w:t>
      </w:r>
    </w:p>
    <w:p w14:paraId="6C8FFFEE" w14:textId="77777777" w:rsidR="00971D69" w:rsidRPr="00AF3D30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Vytvořit Bedekr, pro sjednocení informací do jednoho konkrétního celku.</w:t>
      </w:r>
    </w:p>
    <w:p w14:paraId="6B5A42F2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 xml:space="preserve">Zřízení nějakých speciálních cestovních balíčků nebo slevových akcí, které by </w:t>
      </w:r>
      <w:r w:rsidRPr="6E4EED23">
        <w:rPr>
          <w:rFonts w:ascii="Times New Roman" w:hAnsi="Times New Roman" w:cs="Times New Roman"/>
        </w:rPr>
        <w:t>lákaly turisty k přeshraničním výletům.</w:t>
      </w:r>
    </w:p>
    <w:p w14:paraId="00C736ED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Lepší propagace regionu, zlepšení komunikace a distribuce informací.</w:t>
      </w:r>
    </w:p>
    <w:p w14:paraId="7592E30F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lastRenderedPageBreak/>
        <w:t>Nabízet informace i v polštině zejména místní podniky, IC, … (je nedostatek informací dostupných v polštině).</w:t>
      </w:r>
    </w:p>
    <w:p w14:paraId="1F1DA2CD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Zavedení je</w:t>
      </w:r>
      <w:r w:rsidRPr="6E4EED23">
        <w:rPr>
          <w:rFonts w:ascii="Times New Roman" w:hAnsi="Times New Roman" w:cs="Times New Roman"/>
        </w:rPr>
        <w:t>dnotného systému pro sdílení informací a propagaci událostí a atrakcí mezi institucemi CR, zájmovými sdruženími a podniky cestovního ruchu (hotely, restaurace, CK) na www-stránkách, sítích a větší distribuci letáků a informačních materiálů.</w:t>
      </w:r>
    </w:p>
    <w:p w14:paraId="4EFB4426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Vytvoření jednoduché, snadno dostupné "jednotné fyzické kontaktní místo" pro informace o přeshraničních aktivitách s možností online i na sociálních médiích.</w:t>
      </w:r>
    </w:p>
    <w:p w14:paraId="1872500E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Integraci informací o přeshraničních aktivitách do školních programů, pracovat se školami na </w:t>
      </w:r>
      <w:r w:rsidRPr="6E4EED23">
        <w:rPr>
          <w:rFonts w:ascii="Times New Roman" w:hAnsi="Times New Roman" w:cs="Times New Roman"/>
          <w:b/>
          <w:bCs/>
        </w:rPr>
        <w:t>obou stranách hranice</w:t>
      </w:r>
      <w:r w:rsidRPr="6E4EED23">
        <w:rPr>
          <w:rFonts w:ascii="Times New Roman" w:hAnsi="Times New Roman" w:cs="Times New Roman"/>
        </w:rPr>
        <w:t>, aby se studenti naučili více o příležitostech v jejich regionu a aby se stali ambasadory pro přeshraniční turismus ve svých komunitách.</w:t>
      </w:r>
    </w:p>
    <w:p w14:paraId="7475F24A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Zaměřit se na rozvoj kulturního a rekreačního přeshraničního </w:t>
      </w:r>
      <w:proofErr w:type="gramStart"/>
      <w:r w:rsidRPr="6E4EED23">
        <w:rPr>
          <w:rFonts w:ascii="Times New Roman" w:hAnsi="Times New Roman" w:cs="Times New Roman"/>
        </w:rPr>
        <w:t>turismu - najít</w:t>
      </w:r>
      <w:proofErr w:type="gramEnd"/>
      <w:r w:rsidRPr="6E4EED23">
        <w:rPr>
          <w:rFonts w:ascii="Times New Roman" w:hAnsi="Times New Roman" w:cs="Times New Roman"/>
        </w:rPr>
        <w:t xml:space="preserve"> způsoby, jak propagovat naše místní atrakce a ukázat lidem, co všechno mohou v našem regionu.</w:t>
      </w:r>
    </w:p>
    <w:p w14:paraId="6BDCEC7A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Jako komunikační kanál by se mohly využívat webové stránky, sociální média, e-mailové bulletin a jiné digitální platformy k šíření informací o událostech, atrakcích a příležitostech v oblasti,</w:t>
      </w:r>
    </w:p>
    <w:p w14:paraId="1568FE3B" w14:textId="77777777" w:rsidR="00971D69" w:rsidRPr="00AF3D30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Vytvoření aplikace pro mobilní zařízení, která by obsahovala informace o turistických trasách, dopravě, ubytování, místních atrakcích a dalších důležitých </w:t>
      </w:r>
      <w:r w:rsidRPr="00AF3D30">
        <w:rPr>
          <w:rFonts w:ascii="Times New Roman" w:hAnsi="Times New Roman" w:cs="Times New Roman"/>
        </w:rPr>
        <w:t>informacích z oblastí cestovního ruchu a volného času.</w:t>
      </w:r>
    </w:p>
    <w:p w14:paraId="77EDE549" w14:textId="77777777" w:rsidR="00971D69" w:rsidRPr="00AF3D30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 xml:space="preserve">Obyvatelé a podniky mohou přispět svým vlastním </w:t>
      </w:r>
      <w:proofErr w:type="gramStart"/>
      <w:r w:rsidRPr="00AF3D30">
        <w:rPr>
          <w:rFonts w:ascii="Times New Roman" w:hAnsi="Times New Roman" w:cs="Times New Roman"/>
        </w:rPr>
        <w:t>způsobem - například</w:t>
      </w:r>
      <w:proofErr w:type="gramEnd"/>
      <w:r w:rsidRPr="00AF3D30">
        <w:rPr>
          <w:rFonts w:ascii="Times New Roman" w:hAnsi="Times New Roman" w:cs="Times New Roman"/>
        </w:rPr>
        <w:t xml:space="preserve"> vytvářením atraktivních nabídek pro turisty, propagací turistických příležitostí v jejich oblasti, apod. důležité je šíření pozitivních zkušenosti, mezi přáteli a rodinou.</w:t>
      </w:r>
    </w:p>
    <w:p w14:paraId="7C822923" w14:textId="77777777" w:rsidR="00971D69" w:rsidRPr="00AF3D30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>Důležitý prvek je vytvoření silné a přitažlivé identity pro destinaci.</w:t>
      </w:r>
    </w:p>
    <w:p w14:paraId="28711B3A" w14:textId="77777777" w:rsidR="00971D69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D30">
        <w:rPr>
          <w:rFonts w:ascii="Times New Roman" w:hAnsi="Times New Roman" w:cs="Times New Roman"/>
        </w:rPr>
        <w:t xml:space="preserve">Vytvoření významných zážitků pro návštěvníky je klíčové. To může zahrnovat jednak speciální události, festivaly, workshopy, tak i interaktivní prohlídky, </w:t>
      </w:r>
      <w:r w:rsidRPr="6E4EED23">
        <w:rPr>
          <w:rFonts w:ascii="Times New Roman" w:hAnsi="Times New Roman" w:cs="Times New Roman"/>
        </w:rPr>
        <w:t>které poskytují návštěvníkům možnost se zapojit a učit se více o místě a jeho kultuře.</w:t>
      </w:r>
    </w:p>
    <w:p w14:paraId="162E4F1F" w14:textId="77777777" w:rsidR="00971D69" w:rsidRPr="00D82125" w:rsidRDefault="00971D69" w:rsidP="00971D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>Zajistit, aby turismus byl udržitelný a přínosný pro místní komunitu na obou stranách hranice.</w:t>
      </w:r>
    </w:p>
    <w:p w14:paraId="099E23F1" w14:textId="77777777" w:rsidR="00971D69" w:rsidRPr="00AF3D30" w:rsidRDefault="00971D69" w:rsidP="00971D69">
      <w:pPr>
        <w:jc w:val="both"/>
        <w:rPr>
          <w:rFonts w:ascii="Times New Roman" w:hAnsi="Times New Roman" w:cs="Times New Roman"/>
        </w:rPr>
      </w:pPr>
      <w:r w:rsidRPr="6E4EED23">
        <w:rPr>
          <w:rFonts w:ascii="Times New Roman" w:hAnsi="Times New Roman" w:cs="Times New Roman"/>
        </w:rPr>
        <w:t xml:space="preserve">Destinačním managementem turistické oblasti Těšínské Slezsko může přinést mnoho výhod nejen pro podnikatele, ale i pro celý region – pokud je zájem podnikatelů se zapojit nebo spolupracovat je k dispozici destinační manažerka, paní Radana </w:t>
      </w:r>
      <w:proofErr w:type="spellStart"/>
      <w:r w:rsidRPr="6E4EED23">
        <w:rPr>
          <w:rFonts w:ascii="Times New Roman" w:hAnsi="Times New Roman" w:cs="Times New Roman"/>
        </w:rPr>
        <w:t>Bocková</w:t>
      </w:r>
      <w:proofErr w:type="spellEnd"/>
      <w:r w:rsidRPr="6E4EED23">
        <w:rPr>
          <w:rFonts w:ascii="Times New Roman" w:hAnsi="Times New Roman" w:cs="Times New Roman"/>
        </w:rPr>
        <w:t xml:space="preserve">, destinační </w:t>
      </w:r>
      <w:r w:rsidRPr="00AF3D30">
        <w:rPr>
          <w:rFonts w:ascii="Times New Roman" w:hAnsi="Times New Roman" w:cs="Times New Roman"/>
        </w:rPr>
        <w:t xml:space="preserve">manažerka. Hlavním cílem je vytvořit prosperující a udržitelný cestovní ruch v regionu, který přináší prospěch </w:t>
      </w:r>
      <w:proofErr w:type="gramStart"/>
      <w:r w:rsidRPr="00AF3D30">
        <w:rPr>
          <w:rFonts w:ascii="Times New Roman" w:hAnsi="Times New Roman" w:cs="Times New Roman"/>
        </w:rPr>
        <w:t>všem - jak</w:t>
      </w:r>
      <w:proofErr w:type="gramEnd"/>
      <w:r w:rsidRPr="00AF3D30">
        <w:rPr>
          <w:rFonts w:ascii="Times New Roman" w:hAnsi="Times New Roman" w:cs="Times New Roman"/>
        </w:rPr>
        <w:t xml:space="preserve"> podnikatelům, tak i návštěvníkům a místním obyvatelům.</w:t>
      </w:r>
    </w:p>
    <w:p w14:paraId="12D59990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 w:rsidRPr="66F6E83E">
        <w:rPr>
          <w:rFonts w:ascii="Times New Roman" w:hAnsi="Times New Roman" w:cs="Times New Roman"/>
        </w:rPr>
        <w:t xml:space="preserve">Závěrem bychom vyzdvihli informaci jedné z účastnic </w:t>
      </w:r>
      <w:proofErr w:type="spellStart"/>
      <w:r w:rsidRPr="66F6E83E">
        <w:rPr>
          <w:rFonts w:ascii="Times New Roman" w:hAnsi="Times New Roman" w:cs="Times New Roman"/>
        </w:rPr>
        <w:t>focus</w:t>
      </w:r>
      <w:proofErr w:type="spellEnd"/>
      <w:r w:rsidRPr="66F6E83E">
        <w:rPr>
          <w:rFonts w:ascii="Times New Roman" w:hAnsi="Times New Roman" w:cs="Times New Roman"/>
        </w:rPr>
        <w:t xml:space="preserve"> </w:t>
      </w:r>
      <w:proofErr w:type="spellStart"/>
      <w:r w:rsidRPr="66F6E83E">
        <w:rPr>
          <w:rFonts w:ascii="Times New Roman" w:hAnsi="Times New Roman" w:cs="Times New Roman"/>
        </w:rPr>
        <w:t>group</w:t>
      </w:r>
      <w:proofErr w:type="spellEnd"/>
      <w:r w:rsidRPr="66F6E83E">
        <w:rPr>
          <w:rFonts w:ascii="Times New Roman" w:hAnsi="Times New Roman" w:cs="Times New Roman"/>
        </w:rPr>
        <w:t xml:space="preserve"> </w:t>
      </w:r>
      <w:proofErr w:type="spellStart"/>
      <w:r w:rsidRPr="66F6E83E">
        <w:rPr>
          <w:rFonts w:ascii="Times New Roman" w:hAnsi="Times New Roman" w:cs="Times New Roman"/>
        </w:rPr>
        <w:t>Rychtárové</w:t>
      </w:r>
      <w:proofErr w:type="spellEnd"/>
      <w:r w:rsidRPr="66F6E83E">
        <w:rPr>
          <w:rFonts w:ascii="Times New Roman" w:hAnsi="Times New Roman" w:cs="Times New Roman"/>
        </w:rPr>
        <w:t xml:space="preserve"> Barbory: „Věřím, že pokud budeme pracovat společně a využívat naše zdroje efektivně, můžeme tuto oblast učinit ještě atraktivnější pro návštěvníky z obou zemí.“</w:t>
      </w:r>
    </w:p>
    <w:p w14:paraId="2770E7F4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317F4FC9" w14:textId="77777777" w:rsidR="00971D69" w:rsidRDefault="00971D69" w:rsidP="00971D69">
      <w:pPr>
        <w:pStyle w:val="Nadpis1"/>
      </w:pPr>
      <w:r>
        <w:t>FOCUS GROUP TRH PRÁCE A PODNIKÁNÍ</w:t>
      </w:r>
    </w:p>
    <w:p w14:paraId="7C24AB2E" w14:textId="77777777" w:rsidR="00971D69" w:rsidRDefault="00971D69" w:rsidP="00971D69">
      <w:pPr>
        <w:jc w:val="both"/>
      </w:pPr>
    </w:p>
    <w:p w14:paraId="25C809C2" w14:textId="77777777" w:rsidR="00971D69" w:rsidRDefault="00971D69" w:rsidP="00971D69">
      <w:pPr>
        <w:jc w:val="both"/>
      </w:pPr>
      <w:r>
        <w:t xml:space="preserve">V první části diskuze byl důkladně analyzován dopad pandemie na regionální ekonomiku a podniky v Euroregionu </w:t>
      </w:r>
      <w:proofErr w:type="spellStart"/>
      <w:r>
        <w:t>Śląsk</w:t>
      </w:r>
      <w:proofErr w:type="spellEnd"/>
      <w:r>
        <w:t xml:space="preserve"> </w:t>
      </w:r>
      <w:proofErr w:type="spellStart"/>
      <w:r>
        <w:t>Cieszyński</w:t>
      </w:r>
      <w:proofErr w:type="spellEnd"/>
      <w:r>
        <w:t xml:space="preserve">. Pandemie Covid-19 přinesla značné výzvy, které výrazně ovlivnily oblast zaměstnanosti a podnikání. Náhlý pokles poptávky a omezení mobility vedly k nejistotě v podnikatelském prostředí. Mnoho podniků se muselo rychle přizpůsobit novým podmínkám, což mělo za následek restrukturalizaci a změny strategií. Firmy začaly více využívat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a zaměřily se na rozvoj online prodeje a služeb.</w:t>
      </w:r>
    </w:p>
    <w:p w14:paraId="062B2FAC" w14:textId="77777777" w:rsidR="00971D69" w:rsidRDefault="00971D69" w:rsidP="00971D69">
      <w:pPr>
        <w:jc w:val="both"/>
      </w:pPr>
    </w:p>
    <w:p w14:paraId="41D084F1" w14:textId="77777777" w:rsidR="00971D69" w:rsidRDefault="00971D69" w:rsidP="00971D69">
      <w:pPr>
        <w:jc w:val="both"/>
      </w:pPr>
      <w:r>
        <w:t>Výzvy a navrhovaná řešení</w:t>
      </w:r>
    </w:p>
    <w:p w14:paraId="7788F8E0" w14:textId="77777777" w:rsidR="00971D69" w:rsidRDefault="00971D69" w:rsidP="00971D69">
      <w:pPr>
        <w:jc w:val="both"/>
      </w:pPr>
      <w:r>
        <w:t xml:space="preserve">V druhé části diskuze byly rozebrány hlavní výzvy, které se v důsledku pandemie objevily, a navrhovaná řešení pro budoucnost. Výzvy zahrnovaly potřebu rychlé digitalizace podniků a institucí, inovace v produktech a službách, a posílení odolnosti vůči budoucím krizím. </w:t>
      </w:r>
      <w:r>
        <w:lastRenderedPageBreak/>
        <w:t>Diskutovalo se o tom, že moderní technologie, jako byla umělá inteligence, automatizace a kybernetická bezpečnost, budou hrát klíčovou roli v obnově ekonomiky. Zvýšená podpora pro start-</w:t>
      </w:r>
      <w:proofErr w:type="spellStart"/>
      <w:r>
        <w:t>upy</w:t>
      </w:r>
      <w:proofErr w:type="spellEnd"/>
      <w:r>
        <w:t>, inovátory a vědecký výzkum byla považována za nezbytnou pro stimulaci nových nápadů a růst ekonomiky.</w:t>
      </w:r>
    </w:p>
    <w:p w14:paraId="5CC095B8" w14:textId="77777777" w:rsidR="00971D69" w:rsidRDefault="00971D69" w:rsidP="00971D69">
      <w:pPr>
        <w:jc w:val="both"/>
      </w:pPr>
    </w:p>
    <w:p w14:paraId="633CA6DB" w14:textId="77777777" w:rsidR="00971D69" w:rsidRDefault="00971D69" w:rsidP="00971D69">
      <w:pPr>
        <w:jc w:val="both"/>
      </w:pPr>
      <w:r>
        <w:t>Překračování hranic během pandemie</w:t>
      </w:r>
    </w:p>
    <w:p w14:paraId="28DA18CB" w14:textId="77777777" w:rsidR="00971D69" w:rsidRDefault="00971D69" w:rsidP="00971D69">
      <w:pPr>
        <w:jc w:val="both"/>
      </w:pPr>
      <w:r>
        <w:t xml:space="preserve">Třetí část diskuze se zaměřila na problematiku překračování hranic během pandemie, zejména z hlediska </w:t>
      </w:r>
      <w:proofErr w:type="spellStart"/>
      <w:r>
        <w:t>pendlerů</w:t>
      </w:r>
      <w:proofErr w:type="spellEnd"/>
      <w:r>
        <w:t>, kteří pracují v jedné zemi a žijí ve druhé. Tato situace způsobila značné obtíže v každodenním životě těchto lidí. Diskutovalo se o nutnosti koordinace opatření mezi zeměmi, aby se minimalizovaly nepříjemnosti a zajišťovala se plynulost hranic. Testování a ověřování očkování byly navrhovány jako prostředky k usnadnění pohybu přes hranice a minimalizaci rizika šíření nemoci.</w:t>
      </w:r>
    </w:p>
    <w:p w14:paraId="51F5F98A" w14:textId="77777777" w:rsidR="00971D69" w:rsidRDefault="00971D69" w:rsidP="00971D69">
      <w:pPr>
        <w:jc w:val="both"/>
      </w:pPr>
    </w:p>
    <w:p w14:paraId="6472FC25" w14:textId="77777777" w:rsidR="00971D69" w:rsidRDefault="00971D69" w:rsidP="00971D69">
      <w:pPr>
        <w:jc w:val="both"/>
      </w:pPr>
      <w:r>
        <w:t>Role Euroregionu v krizových dobách</w:t>
      </w:r>
    </w:p>
    <w:p w14:paraId="2A400F8E" w14:textId="77777777" w:rsidR="00971D69" w:rsidRDefault="00971D69" w:rsidP="00971D69">
      <w:pPr>
        <w:jc w:val="both"/>
      </w:pPr>
      <w:r>
        <w:t>Následující část se zabývala potenciální rolí Euroregionu v krizových dobách. Byl navržen koncept specializovaného informačního centra, které by zajišťovalo průběžné informace o aktuální situaci, opatřeních a zdrojích pomoci. Důležitým faktorem byla také podpora výzkumu v oblasti zdravotnictví, biotechnologií a prevence nákazy. Diskutovalo se o důležitosti spolupráce mezi univerzitami, výzkumnými institucemi a soukromým sektorem pro rychlou a účinnou reakci na krizové situace.</w:t>
      </w:r>
    </w:p>
    <w:p w14:paraId="76A17494" w14:textId="77777777" w:rsidR="00971D69" w:rsidRDefault="00971D69" w:rsidP="00971D69">
      <w:pPr>
        <w:jc w:val="both"/>
      </w:pPr>
    </w:p>
    <w:p w14:paraId="2B02423C" w14:textId="77777777" w:rsidR="00971D69" w:rsidRDefault="00971D69" w:rsidP="00971D69">
      <w:pPr>
        <w:jc w:val="both"/>
      </w:pPr>
      <w:r>
        <w:t>Závěr a závěrečné myšlenky</w:t>
      </w:r>
    </w:p>
    <w:p w14:paraId="10B3C401" w14:textId="77777777" w:rsidR="00971D69" w:rsidRPr="00D15A64" w:rsidRDefault="00971D69" w:rsidP="00971D69">
      <w:pPr>
        <w:jc w:val="both"/>
      </w:pPr>
      <w:r>
        <w:t xml:space="preserve">Diskuze končila souhrnným shrnutím diskuse. Diskutující se shodovali v názoru, že pandemie přinesla mnoho výzev, ale také otevřela dveře pro nové přístupy a spolupráci. Omezení pohybu </w:t>
      </w:r>
      <w:proofErr w:type="spellStart"/>
      <w:r>
        <w:t>pendlerů</w:t>
      </w:r>
      <w:proofErr w:type="spellEnd"/>
      <w:r>
        <w:t xml:space="preserve"> a překračování hranic mělo významný dopad na ekonomiku regionu. Klíčovým aspektem bylo vytvoření efektivních mechanismů pro hladký přesun přes hranice, vzájemnou spolupráci mezi zeměmi a regiony a využití moderních technologií pro rychlou reakci na budoucí krize.</w:t>
      </w:r>
    </w:p>
    <w:p w14:paraId="5B73036C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665734C0" w14:textId="77777777" w:rsidR="00971D69" w:rsidRDefault="00971D69" w:rsidP="00971D69">
      <w:pPr>
        <w:pStyle w:val="Nadpis1"/>
      </w:pPr>
      <w:r>
        <w:t>FOCUS GROUP VEŘEJNÁ SPRÁVA</w:t>
      </w:r>
    </w:p>
    <w:p w14:paraId="3A8FA6E2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3401EC9E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Spolupráce obce a Euroregion: </w:t>
      </w:r>
    </w:p>
    <w:p w14:paraId="48DF2BEF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34A5550E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Spolupráce mezi českými a polskými obcemi a městy je významným prvkem v regionálním rozvoji a posilování vztahů mezi sousedními zeměmi. Z</w:t>
      </w:r>
      <w:r>
        <w:rPr>
          <w:rFonts w:ascii="Times New Roman" w:hAnsi="Times New Roman" w:cs="Times New Roman"/>
        </w:rPr>
        <w:t> diskuze plyne</w:t>
      </w:r>
      <w:r w:rsidRPr="00C81114">
        <w:rPr>
          <w:rFonts w:ascii="Times New Roman" w:hAnsi="Times New Roman" w:cs="Times New Roman"/>
        </w:rPr>
        <w:t>, že tato spolupráce je motivována nejen finančními prostředky z projektů, ale také vzájemnou snahou o udržení udržitelných a dlouhodobých vazeb mezi obcemi.</w:t>
      </w:r>
    </w:p>
    <w:p w14:paraId="45BCBCC6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74A2C4BA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Jedním z klíčových aspektů spolupráce je aktivní účast zaměstnanců, kteří se věnují administrativním činnostem a správě projektových aktivit. Některé projekty mohou být prováděny opakovaně a často vyvstává otázka, jak dlouho bude daná aktivita prováděna a financována. Přesto je pozitivním faktorem to, že spolupráce mezi obcemi vytvořila síť vazeb, jak mezi samosprávami, tak i s neziskovým sektorem. Tyto vazby nebyly založeny pouze na finančních zdrojích, ale na vzájemné spolupráci a snaze dosáhnout společných cílů.</w:t>
      </w:r>
    </w:p>
    <w:p w14:paraId="23621ABE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05A8B894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 xml:space="preserve">Spolupráce mezi obcemi přinesla také rozmanitost a obohacení kultury a turistického ruchu. Otevřenost ke spolupráci s partnery z druhé strany hranice přinesla nové a zajímavé perspektivy </w:t>
      </w:r>
      <w:r w:rsidRPr="00C81114">
        <w:rPr>
          <w:rFonts w:ascii="Times New Roman" w:hAnsi="Times New Roman" w:cs="Times New Roman"/>
        </w:rPr>
        <w:lastRenderedPageBreak/>
        <w:t>pro diváky, turisty a občany. Je zjevné, že přitahování českých turistů do Polska se ukázalo jako zajímavá možnost pro rozvoj turismu, což vytváří nové příležitosti pro oba regiony.</w:t>
      </w:r>
    </w:p>
    <w:p w14:paraId="34BDB92B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6D757152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Je také pozoruhodné, že spolupráce mezi obcemi přesahuje finanční závislost na projektech. Vytvoření silných vazeb mezi obcemi a institucemi umožňuje pokračování spolupráce i po skončení projektů. Tento dlouhodobý přístup přináší stabilitu a udržitelnost ve vztazích mezi obcemi, ať už se jedná o spolupráci mezi školami, spolky, nebo obecními úřady.</w:t>
      </w:r>
    </w:p>
    <w:p w14:paraId="4D895AAA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2967F99C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Navzdory některým výzvám, jako jsou rozdílné podmínky pro podání žádostí o povolení mezi Českem a Polskem, existuje přesvědčení, že euroregion může hrát významnou roli při prosazování sjednocených podmínek a podpory zájmů obou stran. Spolupráce mezi českými a polskými obcemi a městy je vnímána jako prostředek pro prohlubování vazeb, sdílení dobré praxe a rozvoj regionu.</w:t>
      </w:r>
    </w:p>
    <w:p w14:paraId="14DFA4F3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62C7B87F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Celkově lze tedy konstatovat, že spolupráce mezi českými a polskými obcemi a městy přináší mnoho výhod a možností pro regionální rozvoj, kulturu, turismus a vzájemnou inspiraci. Ačkoliv financování projektů hraje důležitou roli, je klíčové, že tato spolupráce je založena na dlouhodobých vazbách, které přetrvávají i po skončení projektů. Euroregion a podpora ze strany nadřízených orgánů mohou významně přispět k rozvoji a udržení této spolupráce.</w:t>
      </w:r>
    </w:p>
    <w:p w14:paraId="22FDBF26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 xml:space="preserve">Zatímco na Těšíně, kde dvě města díky své blízkosti spolupracují automaticky, se to může zdát jednoduché, euroregion tomu dal širší záběr. Byl to přenos osvědčených postupů odjinud na naše hranice a širší pohled nám ohromně pomohl. S pandemickou krizí způsobenou COVID-19 se hranice staly ještě významnějšími, ale připojení k </w:t>
      </w:r>
      <w:proofErr w:type="spellStart"/>
      <w:r w:rsidRPr="00C81114">
        <w:rPr>
          <w:rFonts w:ascii="Times New Roman" w:hAnsi="Times New Roman" w:cs="Times New Roman"/>
        </w:rPr>
        <w:t>Schengenu</w:t>
      </w:r>
      <w:proofErr w:type="spellEnd"/>
      <w:r w:rsidRPr="00C81114">
        <w:rPr>
          <w:rFonts w:ascii="Times New Roman" w:hAnsi="Times New Roman" w:cs="Times New Roman"/>
        </w:rPr>
        <w:t xml:space="preserve"> usnadnilo vnímání hranic jako přirozeného celku. Některé obce však stále mají zeměpisné hranice a euroregion umožnil rozvoj spolupráce v mnohem masivnějším měřítku, než by tomu bylo jinak. Bez euroregionu by mnoho obcí a měst v něm nemuselo mít tak rozvinutou spolupráci, zejména v době této pandemické krize.</w:t>
      </w:r>
    </w:p>
    <w:p w14:paraId="7B9AD491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7DD9AE9D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Vliv pandemie na fungování obce</w:t>
      </w:r>
    </w:p>
    <w:p w14:paraId="230CCBA0" w14:textId="77777777" w:rsidR="00971D69" w:rsidRDefault="00971D69" w:rsidP="00971D69">
      <w:pPr>
        <w:jc w:val="both"/>
        <w:rPr>
          <w:rFonts w:ascii="Times New Roman" w:hAnsi="Times New Roman" w:cs="Times New Roman"/>
          <w:b/>
        </w:rPr>
      </w:pPr>
    </w:p>
    <w:p w14:paraId="3CEC8614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Pandemie Covid-19 měla významný dopad na chod obcí a celkovou přeshraniční spolupráci. Situace pandemie rozdělila lidi, včetně viditelných hranic, což ovlivnilo spolupráci na všech úrovních. Výzvy, které pandemie přinesla, nebyly plánovány, a mnoho obcí se muselo vyrovnat s krizí bez předchozího zkušenosti. Komunikace se stala klíčem k řešení této situace, a to jak v rámci obcí, tak na vyšších úrovních správy.</w:t>
      </w:r>
    </w:p>
    <w:p w14:paraId="58E075A5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360E269D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Hejtman a orgány veřejné správy hrály významnou roli v krizové komunikaci a poskytování informací. Krizová schůzka každé pondělí byla zásadní pro sdílení novinek a směrnic. Tato komunikace pomohla zajistit jednotné postupy a koordinaci v reakci na krizi.</w:t>
      </w:r>
    </w:p>
    <w:p w14:paraId="57EC2F8C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1AE8F7E3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Pandemie také zdůraznila důležitost technologie a online komunikace. Schůzky a spolupráce mohly pokračovat i v době omezených pohybů díky využití technologických nástrojů. Krize tak podnítila inovace ve způsobech komunikace a spolupráce.</w:t>
      </w:r>
    </w:p>
    <w:p w14:paraId="767A73C3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52B7F7CD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Byla také zdůrazněna potřeba dlouhodobé perspektivy a spolupráce. Krize ukázala, že některá omezení mohou být nutná pro větší dobro a že je důležité spolupracovat a předcházet budoucím krizím.</w:t>
      </w:r>
    </w:p>
    <w:p w14:paraId="76AA45F7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7D4B1468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lastRenderedPageBreak/>
        <w:t>Na druhou stranu, krize také odhalila některé mezery ve spolupráci, zejména pokud jde o přeshraniční spolupráci ve zdravotní péči. Dojezdové vzdálenosti a jazykové bariéry mohou bránit účinné spolupráci při krizových situacích.</w:t>
      </w:r>
    </w:p>
    <w:p w14:paraId="445AC767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69A08A5D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Z těchto zkušeností je důležité se poučit a posunout se kupředu. Je nezbytné zapojit všechny úrovně společnosti, včetně politiků, veřejných institucí a občanů, do procesu připravenosti na mimořádné události. Přeshraniční spolupráce je klíčová pro účinnou reakci na krize a udržení stability regionu.</w:t>
      </w:r>
    </w:p>
    <w:p w14:paraId="4EE90AB8" w14:textId="77777777" w:rsidR="00971D69" w:rsidRPr="00C81114" w:rsidRDefault="00971D69" w:rsidP="00971D69">
      <w:pPr>
        <w:jc w:val="both"/>
        <w:rPr>
          <w:rFonts w:ascii="Times New Roman" w:hAnsi="Times New Roman" w:cs="Times New Roman"/>
        </w:rPr>
      </w:pPr>
    </w:p>
    <w:p w14:paraId="5D4D1520" w14:textId="77777777" w:rsidR="00971D69" w:rsidRDefault="00971D69" w:rsidP="00971D69">
      <w:pPr>
        <w:jc w:val="both"/>
        <w:rPr>
          <w:rFonts w:ascii="Times New Roman" w:hAnsi="Times New Roman" w:cs="Times New Roman"/>
        </w:rPr>
      </w:pPr>
      <w:r w:rsidRPr="00C81114">
        <w:rPr>
          <w:rFonts w:ascii="Times New Roman" w:hAnsi="Times New Roman" w:cs="Times New Roman"/>
        </w:rPr>
        <w:t>Celkově lze říci, že pandemie Covid-19 zdůraznila důležitost komunikace, spolupráce a dlouhodobé perspektivy v kontextu obcí a přeshraniční spolupráce. Krize přináší výzvy, ale také příležitosti ke zlepšení a inovacím.</w:t>
      </w:r>
    </w:p>
    <w:p w14:paraId="2D3C37DB" w14:textId="7A379D2E" w:rsidR="00823722" w:rsidRDefault="00823722" w:rsidP="00940D90">
      <w:pPr>
        <w:jc w:val="both"/>
      </w:pPr>
    </w:p>
    <w:p w14:paraId="09A4A07D" w14:textId="4F7D7074" w:rsidR="00823722" w:rsidRDefault="00823722" w:rsidP="00823722">
      <w:pPr>
        <w:pStyle w:val="Nadpis1"/>
      </w:pPr>
      <w:r>
        <w:t xml:space="preserve">FOCUS GROUP </w:t>
      </w:r>
      <w:r>
        <w:t>PROJEKTOVÉHO TÝMU</w:t>
      </w:r>
    </w:p>
    <w:p w14:paraId="4295D8A2" w14:textId="1A4FFE31" w:rsidR="00823722" w:rsidRDefault="00823722" w:rsidP="00940D90">
      <w:pPr>
        <w:jc w:val="both"/>
      </w:pPr>
    </w:p>
    <w:p w14:paraId="3028A896" w14:textId="77777777" w:rsidR="00814D10" w:rsidRDefault="008A3D9E" w:rsidP="00710A91">
      <w:pPr>
        <w:jc w:val="both"/>
        <w:rPr>
          <w:rFonts w:ascii="Times New Roman" w:hAnsi="Times New Roman" w:cs="Times New Roman"/>
        </w:rPr>
      </w:pPr>
      <w:r w:rsidRPr="00814D10">
        <w:rPr>
          <w:rFonts w:ascii="Times New Roman" w:hAnsi="Times New Roman" w:cs="Times New Roman"/>
        </w:rPr>
        <w:t>Toto společné šetření probíhalo ve dne 27.6. 2023</w:t>
      </w:r>
      <w:r w:rsidR="00710A91" w:rsidRPr="00814D10">
        <w:rPr>
          <w:rFonts w:ascii="Times New Roman" w:hAnsi="Times New Roman" w:cs="Times New Roman"/>
        </w:rPr>
        <w:t xml:space="preserve"> a projektový tým diskutoval hlavní výsledky a návrhy na další aktivity vyplývající z výzkumu. </w:t>
      </w:r>
      <w:r w:rsidR="00710A91" w:rsidRPr="00814D10">
        <w:rPr>
          <w:rFonts w:ascii="Times New Roman" w:hAnsi="Times New Roman" w:cs="Times New Roman"/>
        </w:rPr>
        <w:t>Z výzkumných zpráv vyplývá, že uzavření hranic nebylo vhodným řešením pandemické krize a vláda by měla informovat přesně a včas o nových předpisech a požadavcích. Respondenti negativně hodnotili dočasné uzavření hranic, které omezilo volný pohyb mezi oběma zeměmi. Toto opatření mělo významný dopad na běžný život obyvatel na česko-polském pohraničí a způsobilo rozdělení obou národů.</w:t>
      </w:r>
      <w:r w:rsidR="00710A91" w:rsidRPr="00814D10">
        <w:rPr>
          <w:rFonts w:ascii="Times New Roman" w:hAnsi="Times New Roman" w:cs="Times New Roman"/>
        </w:rPr>
        <w:t xml:space="preserve"> Z tohoto důvodu projektový tým diskutoval právě důležitost informovanosti. </w:t>
      </w:r>
    </w:p>
    <w:p w14:paraId="61ACE6DD" w14:textId="77777777" w:rsidR="00814D10" w:rsidRDefault="00814D10" w:rsidP="00710A91">
      <w:pPr>
        <w:jc w:val="both"/>
        <w:rPr>
          <w:rFonts w:ascii="Times New Roman" w:hAnsi="Times New Roman" w:cs="Times New Roman"/>
        </w:rPr>
      </w:pPr>
    </w:p>
    <w:p w14:paraId="08EA6F24" w14:textId="4121967F" w:rsidR="00710A91" w:rsidRDefault="00710A91" w:rsidP="00710A91">
      <w:pPr>
        <w:jc w:val="both"/>
        <w:rPr>
          <w:rFonts w:ascii="Times New Roman" w:hAnsi="Times New Roman" w:cs="Times New Roman"/>
        </w:rPr>
      </w:pPr>
      <w:r w:rsidRPr="00814D10">
        <w:rPr>
          <w:rFonts w:ascii="Times New Roman" w:hAnsi="Times New Roman" w:cs="Times New Roman"/>
        </w:rPr>
        <w:t>Informace by měly být poskytovány přesně a včas, aby obyvatelé měli jasné směrnice a věděli, jak se připravit na případná omezení.</w:t>
      </w:r>
      <w:r w:rsidR="00814D10" w:rsidRPr="00814D10">
        <w:rPr>
          <w:rFonts w:ascii="Times New Roman" w:hAnsi="Times New Roman" w:cs="Times New Roman"/>
        </w:rPr>
        <w:t xml:space="preserve"> </w:t>
      </w:r>
      <w:r w:rsidRPr="00814D10">
        <w:rPr>
          <w:rFonts w:ascii="Times New Roman" w:hAnsi="Times New Roman" w:cs="Times New Roman"/>
        </w:rPr>
        <w:t>Vlády by měly spolupracovat a koordinovat svá opatření a předpisy, zejména pokud jde o uzavření hranic. Cílem je minimalizovat nepředvídatelné a rozdílné situace na obou stranách hranice.</w:t>
      </w:r>
      <w:r w:rsidR="00814D10" w:rsidRPr="00814D10">
        <w:rPr>
          <w:rFonts w:ascii="Times New Roman" w:hAnsi="Times New Roman" w:cs="Times New Roman"/>
        </w:rPr>
        <w:t xml:space="preserve"> </w:t>
      </w:r>
      <w:r w:rsidRPr="00814D10">
        <w:rPr>
          <w:rFonts w:ascii="Times New Roman" w:hAnsi="Times New Roman" w:cs="Times New Roman"/>
        </w:rPr>
        <w:t xml:space="preserve">Vlády by </w:t>
      </w:r>
      <w:r w:rsidR="00814D10" w:rsidRPr="00814D10">
        <w:rPr>
          <w:rFonts w:ascii="Times New Roman" w:hAnsi="Times New Roman" w:cs="Times New Roman"/>
        </w:rPr>
        <w:t xml:space="preserve">taktéž </w:t>
      </w:r>
      <w:r w:rsidRPr="00814D10">
        <w:rPr>
          <w:rFonts w:ascii="Times New Roman" w:hAnsi="Times New Roman" w:cs="Times New Roman"/>
        </w:rPr>
        <w:t>měly brát v úvahu specifické potřeby a situaci obyvatel žijících na pohraničí. Uzavření hranic může mít významný dopad na běžný život a ekonomiku regionu. Proto je důležité zvážit opatření, která minimalizují negativní dopady na tuto skupinu obyvatel.</w:t>
      </w:r>
    </w:p>
    <w:p w14:paraId="40975F01" w14:textId="0A246D2D" w:rsidR="00814D10" w:rsidRDefault="00814D10" w:rsidP="00710A91">
      <w:pPr>
        <w:jc w:val="both"/>
        <w:rPr>
          <w:rFonts w:ascii="Times New Roman" w:hAnsi="Times New Roman" w:cs="Times New Roman"/>
        </w:rPr>
      </w:pPr>
    </w:p>
    <w:p w14:paraId="327D1996" w14:textId="0523CD27" w:rsidR="00814D10" w:rsidRPr="00814D10" w:rsidRDefault="00814D10" w:rsidP="00710A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Důležité je při zavádění opatření </w:t>
      </w:r>
      <w:r w:rsidRPr="00814D10">
        <w:rPr>
          <w:rFonts w:ascii="Times New Roman" w:hAnsi="Times New Roman" w:cs="Times New Roman"/>
        </w:rPr>
        <w:t>spolupracovat s odborníky z různých oblastí, včetně zdravotníků, ekonomů, sociologů a dalších, aby mohly základní opatření vytvářet na základě odborného a multidisciplinárního pohledu.</w:t>
      </w:r>
      <w:r>
        <w:rPr>
          <w:rFonts w:ascii="Times New Roman" w:hAnsi="Times New Roman" w:cs="Times New Roman"/>
        </w:rPr>
        <w:t xml:space="preserve"> </w:t>
      </w:r>
    </w:p>
    <w:p w14:paraId="01C2227D" w14:textId="77777777" w:rsidR="00814D10" w:rsidRDefault="00814D10" w:rsidP="00710A91">
      <w:pPr>
        <w:jc w:val="both"/>
        <w:rPr>
          <w:rFonts w:ascii="Times New Roman" w:hAnsi="Times New Roman" w:cs="Times New Roman"/>
        </w:rPr>
      </w:pPr>
    </w:p>
    <w:p w14:paraId="5566F1BB" w14:textId="051495C4" w:rsidR="00710A91" w:rsidRPr="00814D10" w:rsidRDefault="00710A91" w:rsidP="00710A91">
      <w:pPr>
        <w:jc w:val="both"/>
        <w:rPr>
          <w:rFonts w:ascii="Times New Roman" w:hAnsi="Times New Roman" w:cs="Times New Roman"/>
        </w:rPr>
      </w:pPr>
      <w:r w:rsidRPr="00814D10">
        <w:rPr>
          <w:rFonts w:ascii="Times New Roman" w:hAnsi="Times New Roman" w:cs="Times New Roman"/>
        </w:rPr>
        <w:t xml:space="preserve">Projektový tým </w:t>
      </w:r>
      <w:r w:rsidR="00814D10" w:rsidRPr="00814D10">
        <w:rPr>
          <w:rFonts w:ascii="Times New Roman" w:hAnsi="Times New Roman" w:cs="Times New Roman"/>
        </w:rPr>
        <w:t>právě</w:t>
      </w:r>
      <w:r w:rsidRPr="00814D10">
        <w:rPr>
          <w:rFonts w:ascii="Times New Roman" w:hAnsi="Times New Roman" w:cs="Times New Roman"/>
        </w:rPr>
        <w:t xml:space="preserve"> podrobně diskutoval důležité kulturní hledisko a společnou historii příhraničních česko-polských oblastí. Celkově lze říci, že situace na česko-polské hranici v souvislosti s pandemií Covid-19 je ovlivněna specifickými faktory, jako jsou důvody překračování hranic, omezení při překračování a vliv na tradiční hodnoty jako jsou rodina, problematika osamělosti seniorů nebo nemožnost být v práci. Tyto faktory se mohou lišit od situace na jiných hranicích v Evropě, kde mohou být jiné prioritní oblasti a výzvy spojené s pandemií.</w:t>
      </w:r>
    </w:p>
    <w:p w14:paraId="09D76570" w14:textId="3E68CFE6" w:rsidR="00823722" w:rsidRPr="00E14255" w:rsidRDefault="00823722" w:rsidP="00940D90">
      <w:pPr>
        <w:jc w:val="both"/>
      </w:pPr>
    </w:p>
    <w:sectPr w:rsidR="00823722" w:rsidRPr="00E14255" w:rsidSect="00B72E21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A2DC" w14:textId="77777777" w:rsidR="0047120E" w:rsidRDefault="0047120E" w:rsidP="00940D90">
      <w:r>
        <w:separator/>
      </w:r>
    </w:p>
  </w:endnote>
  <w:endnote w:type="continuationSeparator" w:id="0">
    <w:p w14:paraId="27D0B68F" w14:textId="77777777" w:rsidR="0047120E" w:rsidRDefault="0047120E" w:rsidP="0094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552A" w14:textId="77777777" w:rsidR="0047120E" w:rsidRDefault="0047120E" w:rsidP="00940D90">
      <w:r>
        <w:separator/>
      </w:r>
    </w:p>
  </w:footnote>
  <w:footnote w:type="continuationSeparator" w:id="0">
    <w:p w14:paraId="61C712AB" w14:textId="77777777" w:rsidR="0047120E" w:rsidRDefault="0047120E" w:rsidP="0094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A0A03" w14:textId="77777777" w:rsidR="00940D90" w:rsidRDefault="00940D90">
    <w:pPr>
      <w:pStyle w:val="Zhlav"/>
    </w:pPr>
    <w:r w:rsidRPr="00940D90">
      <w:rPr>
        <w:noProof/>
        <w:lang w:eastAsia="cs-CZ"/>
      </w:rPr>
      <w:drawing>
        <wp:inline distT="0" distB="0" distL="0" distR="0" wp14:anchorId="10C8F53B" wp14:editId="087493EE">
          <wp:extent cx="2362200" cy="392392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505" cy="40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0D90">
      <w:rPr>
        <w:noProof/>
      </w:rPr>
      <w:t xml:space="preserve"> </w:t>
    </w:r>
    <w:r>
      <w:rPr>
        <w:noProof/>
      </w:rPr>
      <w:t xml:space="preserve">              </w:t>
    </w:r>
    <w:r w:rsidRPr="00940D90">
      <w:rPr>
        <w:noProof/>
        <w:lang w:eastAsia="cs-CZ"/>
      </w:rPr>
      <w:drawing>
        <wp:inline distT="0" distB="0" distL="0" distR="0" wp14:anchorId="7B5BCD7A" wp14:editId="0BE6AE1F">
          <wp:extent cx="2832100" cy="35940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9883" cy="374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2CD5"/>
    <w:multiLevelType w:val="hybridMultilevel"/>
    <w:tmpl w:val="7EE20AE4"/>
    <w:lvl w:ilvl="0" w:tplc="3F46CC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4666"/>
    <w:multiLevelType w:val="hybridMultilevel"/>
    <w:tmpl w:val="D30AC398"/>
    <w:lvl w:ilvl="0" w:tplc="7538545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A3"/>
    <w:rsid w:val="00020B97"/>
    <w:rsid w:val="00067FAC"/>
    <w:rsid w:val="00080592"/>
    <w:rsid w:val="0008097C"/>
    <w:rsid w:val="000C5576"/>
    <w:rsid w:val="00105D19"/>
    <w:rsid w:val="001460F3"/>
    <w:rsid w:val="001777B4"/>
    <w:rsid w:val="00267961"/>
    <w:rsid w:val="002C491F"/>
    <w:rsid w:val="00304AC9"/>
    <w:rsid w:val="0047120E"/>
    <w:rsid w:val="004B3017"/>
    <w:rsid w:val="004B5E07"/>
    <w:rsid w:val="004C2AF0"/>
    <w:rsid w:val="00570CC1"/>
    <w:rsid w:val="005F503C"/>
    <w:rsid w:val="00710A91"/>
    <w:rsid w:val="007454AA"/>
    <w:rsid w:val="00785AA3"/>
    <w:rsid w:val="00814D10"/>
    <w:rsid w:val="00823722"/>
    <w:rsid w:val="00866D5B"/>
    <w:rsid w:val="008A3D9E"/>
    <w:rsid w:val="008B164B"/>
    <w:rsid w:val="00940D90"/>
    <w:rsid w:val="00971D69"/>
    <w:rsid w:val="00A33EC0"/>
    <w:rsid w:val="00A5130B"/>
    <w:rsid w:val="00A656D0"/>
    <w:rsid w:val="00A72253"/>
    <w:rsid w:val="00A82F9C"/>
    <w:rsid w:val="00A91459"/>
    <w:rsid w:val="00B72E21"/>
    <w:rsid w:val="00BA7AEC"/>
    <w:rsid w:val="00C9519A"/>
    <w:rsid w:val="00D55B2C"/>
    <w:rsid w:val="00E07439"/>
    <w:rsid w:val="00E14255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B66"/>
  <w15:chartTrackingRefBased/>
  <w15:docId w15:val="{93BC517C-787E-014B-A9FE-2E92A20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D90"/>
  </w:style>
  <w:style w:type="paragraph" w:styleId="Zpat">
    <w:name w:val="footer"/>
    <w:basedOn w:val="Normln"/>
    <w:link w:val="ZpatChar"/>
    <w:uiPriority w:val="99"/>
    <w:unhideWhenUsed/>
    <w:rsid w:val="00940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D90"/>
  </w:style>
  <w:style w:type="character" w:customStyle="1" w:styleId="Nadpis1Char">
    <w:name w:val="Nadpis 1 Char"/>
    <w:basedOn w:val="Standardnpsmoodstavce"/>
    <w:link w:val="Nadpis1"/>
    <w:uiPriority w:val="9"/>
    <w:rsid w:val="00A7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1D6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aaf1e8-eeef-4eb9-8255-080efe67799e" xsi:nil="true"/>
    <lcf76f155ced4ddcb4097134ff3c332f xmlns="750c1062-1f13-4719-ba73-7576e8b3c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AD88C6C28244B03545B137FE43B7" ma:contentTypeVersion="10" ma:contentTypeDescription="Vytvoří nový dokument" ma:contentTypeScope="" ma:versionID="2798d247557527db653aa3bb3b39a36e">
  <xsd:schema xmlns:xsd="http://www.w3.org/2001/XMLSchema" xmlns:xs="http://www.w3.org/2001/XMLSchema" xmlns:p="http://schemas.microsoft.com/office/2006/metadata/properties" xmlns:ns2="750c1062-1f13-4719-ba73-7576e8b3c286" xmlns:ns3="02aaf1e8-eeef-4eb9-8255-080efe67799e" targetNamespace="http://schemas.microsoft.com/office/2006/metadata/properties" ma:root="true" ma:fieldsID="497fbea01e5c01402cf49ba0416cc53d" ns2:_="" ns3:_="">
    <xsd:import namespace="750c1062-1f13-4719-ba73-7576e8b3c286"/>
    <xsd:import namespace="02aaf1e8-eeef-4eb9-8255-080efe677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1062-1f13-4719-ba73-7576e8b3c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f1e8-eeef-4eb9-8255-080efe6779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ea2df3-b141-43f6-a8bf-c5f4fcec9017}" ma:internalName="TaxCatchAll" ma:showField="CatchAllData" ma:web="02aaf1e8-eeef-4eb9-8255-080efe677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F447C-9EA0-4895-811D-909AB1705635}">
  <ds:schemaRefs>
    <ds:schemaRef ds:uri="http://schemas.microsoft.com/office/2006/metadata/properties"/>
    <ds:schemaRef ds:uri="http://schemas.microsoft.com/office/infopath/2007/PartnerControls"/>
    <ds:schemaRef ds:uri="02aaf1e8-eeef-4eb9-8255-080efe67799e"/>
    <ds:schemaRef ds:uri="750c1062-1f13-4719-ba73-7576e8b3c286"/>
  </ds:schemaRefs>
</ds:datastoreItem>
</file>

<file path=customXml/itemProps2.xml><?xml version="1.0" encoding="utf-8"?>
<ds:datastoreItem xmlns:ds="http://schemas.openxmlformats.org/officeDocument/2006/customXml" ds:itemID="{5CCE92CC-C5C0-43ED-92B8-88C7C080C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1062-1f13-4719-ba73-7576e8b3c286"/>
    <ds:schemaRef ds:uri="02aaf1e8-eeef-4eb9-8255-080efe67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9E446-82FE-41D8-915A-493FFE351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3278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dcterms:created xsi:type="dcterms:W3CDTF">2023-08-15T06:15:00Z</dcterms:created>
  <dcterms:modified xsi:type="dcterms:W3CDTF">2023-08-15T07:18:00Z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0x0101002B49AD88C6C28244B03545B137FE43B7</vt:lpwstr>
  </property>
</Properties>
</file>